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35" w:rsidRPr="00C92757" w:rsidRDefault="00C92757" w:rsidP="00C92757">
      <w:pPr>
        <w:jc w:val="right"/>
        <w:rPr>
          <w:i/>
        </w:rPr>
      </w:pPr>
      <w:r w:rsidRPr="00C92757">
        <w:rPr>
          <w:i/>
        </w:rPr>
        <w:t>Informacja prasowa, 21.12.2022</w:t>
      </w:r>
    </w:p>
    <w:p w:rsidR="00C92757" w:rsidRDefault="00C92757" w:rsidP="00C92757">
      <w:pPr>
        <w:jc w:val="both"/>
        <w:rPr>
          <w:b/>
        </w:rPr>
      </w:pPr>
    </w:p>
    <w:p w:rsidR="00C92757" w:rsidRPr="001D14D5" w:rsidRDefault="00C92757" w:rsidP="00C92757">
      <w:pPr>
        <w:jc w:val="both"/>
        <w:rPr>
          <w:b/>
        </w:rPr>
      </w:pPr>
      <w:r w:rsidRPr="001D14D5">
        <w:rPr>
          <w:b/>
        </w:rPr>
        <w:t>Kopalnia wiedzy i kompleksowa oferta dla przemysłu</w:t>
      </w:r>
    </w:p>
    <w:p w:rsidR="00C92757" w:rsidRPr="00ED7AC6" w:rsidRDefault="00C92757" w:rsidP="00C92757">
      <w:pPr>
        <w:jc w:val="both"/>
        <w:rPr>
          <w:b/>
        </w:rPr>
      </w:pPr>
      <w:r>
        <w:rPr>
          <w:b/>
        </w:rPr>
        <w:t>S</w:t>
      </w:r>
      <w:r w:rsidRPr="00ED7AC6">
        <w:rPr>
          <w:b/>
        </w:rPr>
        <w:t>iła targów I</w:t>
      </w:r>
      <w:r>
        <w:rPr>
          <w:b/>
        </w:rPr>
        <w:t xml:space="preserve">TM INDUSTRY EUROPE, MODERNLOG, </w:t>
      </w:r>
      <w:r w:rsidRPr="00ED7AC6">
        <w:rPr>
          <w:b/>
        </w:rPr>
        <w:t xml:space="preserve">SUBCONTRACTING </w:t>
      </w:r>
      <w:r>
        <w:rPr>
          <w:b/>
        </w:rPr>
        <w:t xml:space="preserve">oraz Salonu BHP </w:t>
      </w:r>
      <w:r w:rsidRPr="00ED7AC6">
        <w:rPr>
          <w:b/>
        </w:rPr>
        <w:t>ma moc przyciągania</w:t>
      </w:r>
      <w:r>
        <w:rPr>
          <w:b/>
        </w:rPr>
        <w:t xml:space="preserve">. </w:t>
      </w:r>
      <w:r w:rsidRPr="00ED7AC6">
        <w:rPr>
          <w:b/>
        </w:rPr>
        <w:t>Do grona wystawców najbliższej edycji już dołączyli liderzy</w:t>
      </w:r>
      <w:r>
        <w:rPr>
          <w:b/>
        </w:rPr>
        <w:t xml:space="preserve"> branży</w:t>
      </w:r>
      <w:r w:rsidRPr="00ED7AC6">
        <w:rPr>
          <w:b/>
        </w:rPr>
        <w:t>. Najnowsze technologie dla przemysłu i logistyki od 30 maja do 2 czerwca 2023</w:t>
      </w:r>
      <w:r>
        <w:rPr>
          <w:b/>
        </w:rPr>
        <w:t xml:space="preserve"> r.</w:t>
      </w:r>
      <w:r w:rsidRPr="00ED7AC6">
        <w:rPr>
          <w:b/>
        </w:rPr>
        <w:t xml:space="preserve"> ponownie wypełnią hale na Międzynarodowych Targach Poznańskich.</w:t>
      </w:r>
      <w:r>
        <w:rPr>
          <w:b/>
        </w:rPr>
        <w:t xml:space="preserve"> Nie zabraknie dyskusji na temat wyzwań oraz sposobów na rozwiązanie aktualnych problemów</w:t>
      </w:r>
      <w:r>
        <w:rPr>
          <w:b/>
        </w:rPr>
        <w:t>,</w:t>
      </w:r>
      <w:r>
        <w:rPr>
          <w:b/>
        </w:rPr>
        <w:t xml:space="preserve"> z którymi zmagają się firmy produkcyjne. </w:t>
      </w:r>
    </w:p>
    <w:p w:rsidR="00C92757" w:rsidRDefault="00C92757" w:rsidP="00C92757"/>
    <w:p w:rsidR="00C92757" w:rsidRDefault="00C92757" w:rsidP="00C92757">
      <w:pPr>
        <w:jc w:val="both"/>
      </w:pPr>
      <w:r>
        <w:t>W ramach ekspozycji targów ITM INDUSTRY EUROPE zaplanowano uruchomienie punktu konsultacyjnego, w którym doradcy udzielą informacji dotyczących programów wsparcia dla firm.</w:t>
      </w:r>
    </w:p>
    <w:p w:rsidR="00C92757" w:rsidRDefault="00C92757" w:rsidP="00C92757">
      <w:pPr>
        <w:jc w:val="both"/>
      </w:pPr>
      <w:r>
        <w:t xml:space="preserve">- </w:t>
      </w:r>
      <w:r w:rsidRPr="009948E9">
        <w:rPr>
          <w:i/>
        </w:rPr>
        <w:t xml:space="preserve">Pomysł </w:t>
      </w:r>
      <w:r>
        <w:rPr>
          <w:i/>
        </w:rPr>
        <w:t xml:space="preserve">takiego miejsca </w:t>
      </w:r>
      <w:r w:rsidRPr="009948E9">
        <w:rPr>
          <w:i/>
        </w:rPr>
        <w:t xml:space="preserve">jest w głównej mierze pokłosiem naszych rozmów z wystawcami. Część przedsiębiorstw planujących wdrożenia innowacyjnych rozwiązań w swoich fabrykach boryka się z problemem znalezienia na to środków. Powstaje wiele programów i grantów, niekiedy trudno dobrać odpowiedni dla siebie. </w:t>
      </w:r>
      <w:r>
        <w:rPr>
          <w:i/>
        </w:rPr>
        <w:t>Doradcy w punkcie</w:t>
      </w:r>
      <w:r w:rsidRPr="009948E9">
        <w:rPr>
          <w:i/>
        </w:rPr>
        <w:t xml:space="preserve"> konsultacyjny</w:t>
      </w:r>
      <w:r>
        <w:rPr>
          <w:i/>
        </w:rPr>
        <w:t>m pozwolą</w:t>
      </w:r>
      <w:r w:rsidRPr="009948E9">
        <w:rPr>
          <w:i/>
        </w:rPr>
        <w:t xml:space="preserve"> podjąć odpowiednią decyzję</w:t>
      </w:r>
      <w:r>
        <w:rPr>
          <w:i/>
        </w:rPr>
        <w:t>. To będzie też jednocześnie ostatnia „stacja” tematycznych ścieżek zwiedzania, które reaktywujemy w zmodyfikowanej formie. Tematy będą dotyczyły wybranych zagadnień z zakresu procesów produkcji i logistyki. Finalnym punktem będzie stoisko konsultacyjne, gdzie uczestnicy dowiedzą się jak można sfinansować</w:t>
      </w:r>
      <w:r>
        <w:t xml:space="preserve"> </w:t>
      </w:r>
      <w:r>
        <w:rPr>
          <w:i/>
        </w:rPr>
        <w:t>procesy</w:t>
      </w:r>
      <w:r>
        <w:rPr>
          <w:i/>
        </w:rPr>
        <w:t xml:space="preserve"> </w:t>
      </w:r>
      <w:r>
        <w:rPr>
          <w:i/>
        </w:rPr>
        <w:t>poznane w trakcie „ścieżki”</w:t>
      </w:r>
      <w:r>
        <w:t>– zapowiada Anna Lemańska –</w:t>
      </w:r>
      <w:r>
        <w:t xml:space="preserve"> </w:t>
      </w:r>
      <w:r>
        <w:t>Kramer, dyrektor targów ITM INDUSTRY EUROPE.</w:t>
      </w:r>
      <w:r>
        <w:t xml:space="preserve"> </w:t>
      </w:r>
    </w:p>
    <w:p w:rsidR="00C92757" w:rsidRDefault="00C92757" w:rsidP="00C92757">
      <w:pPr>
        <w:jc w:val="both"/>
      </w:pPr>
    </w:p>
    <w:p w:rsidR="00C92757" w:rsidRDefault="00C92757" w:rsidP="00C92757">
      <w:pPr>
        <w:jc w:val="both"/>
      </w:pPr>
      <w:r>
        <w:t xml:space="preserve">Podczas najbliższej edycji </w:t>
      </w:r>
      <w:r>
        <w:t xml:space="preserve">wydarzenia </w:t>
      </w:r>
      <w:r>
        <w:t>silny akcent zostanie położony na działalność instytucji działających w obszarze przemysłu 4.0.</w:t>
      </w:r>
      <w:r>
        <w:t xml:space="preserve"> </w:t>
      </w:r>
      <w:r>
        <w:t xml:space="preserve">Będzie to okazja do rozmów z naukowcami na temat aktualnych projektów mających praktyczny wymiar. </w:t>
      </w:r>
    </w:p>
    <w:p w:rsidR="00C92757" w:rsidRPr="007901EE" w:rsidRDefault="00C92757" w:rsidP="00C92757">
      <w:pPr>
        <w:jc w:val="both"/>
        <w:rPr>
          <w:i/>
        </w:rPr>
      </w:pPr>
      <w:r>
        <w:t xml:space="preserve">- </w:t>
      </w:r>
      <w:r w:rsidRPr="007901EE">
        <w:rPr>
          <w:i/>
        </w:rPr>
        <w:t>To będzie prawdziwa kopalnia wiedzy dla przedsiębiorstw produkcyjnych. Mam nadzieję, że nasze targi pozwolą zainicjować wiele wdrożeń</w:t>
      </w:r>
      <w:r>
        <w:rPr>
          <w:i/>
        </w:rPr>
        <w:t>.</w:t>
      </w:r>
      <w:r>
        <w:rPr>
          <w:i/>
        </w:rPr>
        <w:t xml:space="preserve"> </w:t>
      </w:r>
      <w:r>
        <w:rPr>
          <w:i/>
        </w:rPr>
        <w:t xml:space="preserve">Planujemy mocno rozwinąć program konferencyjny więc w najbliższej edycji pojawi się wiele debat i wykładów ekspertów. Stawiamy na praktykę, pokażemy przykłady udanych implementacji najnowszych technologii </w:t>
      </w:r>
      <w:r w:rsidRPr="006D65B3">
        <w:t>- dodaje Anna Lemańska-Kramer.</w:t>
      </w:r>
    </w:p>
    <w:p w:rsidR="00C92757" w:rsidRDefault="00C92757" w:rsidP="00C92757">
      <w:pPr>
        <w:jc w:val="both"/>
        <w:rPr>
          <w:i/>
        </w:rPr>
      </w:pPr>
    </w:p>
    <w:p w:rsidR="00C92757" w:rsidRDefault="00C92757" w:rsidP="00C92757">
      <w:pPr>
        <w:jc w:val="both"/>
      </w:pPr>
      <w:r w:rsidRPr="001B7E58">
        <w:t xml:space="preserve">Choć do targów ITM INDUSTRY EUROPE zostało jeszcze kilka miesięcy to powierzchnia wystawiennicza została już w dużej mierze zarezerwowana. </w:t>
      </w:r>
    </w:p>
    <w:p w:rsidR="00C92757" w:rsidRDefault="00C92757" w:rsidP="00C92757">
      <w:pPr>
        <w:jc w:val="both"/>
      </w:pPr>
      <w:r>
        <w:t xml:space="preserve">- </w:t>
      </w:r>
      <w:r w:rsidRPr="006D65B3">
        <w:rPr>
          <w:i/>
        </w:rPr>
        <w:t xml:space="preserve">Doceniamy, że nasi wystawcy </w:t>
      </w:r>
      <w:r>
        <w:rPr>
          <w:i/>
        </w:rPr>
        <w:t xml:space="preserve">traktują obecność na targach ITM INDUSTRY EUROPE jako „pewnik” i wpisują je w biznesowy kalendarz </w:t>
      </w:r>
      <w:r w:rsidRPr="006D65B3">
        <w:rPr>
          <w:i/>
        </w:rPr>
        <w:t>rekomendują</w:t>
      </w:r>
      <w:r>
        <w:rPr>
          <w:i/>
        </w:rPr>
        <w:t>c</w:t>
      </w:r>
      <w:r w:rsidRPr="006D65B3">
        <w:rPr>
          <w:i/>
        </w:rPr>
        <w:t xml:space="preserve"> udział w </w:t>
      </w:r>
      <w:r>
        <w:rPr>
          <w:i/>
        </w:rPr>
        <w:t xml:space="preserve">wydarzeniu </w:t>
      </w:r>
      <w:r w:rsidRPr="006D65B3">
        <w:rPr>
          <w:i/>
        </w:rPr>
        <w:t>także innym firmom</w:t>
      </w:r>
      <w:r>
        <w:rPr>
          <w:i/>
        </w:rPr>
        <w:t xml:space="preserve">. </w:t>
      </w:r>
      <w:r w:rsidRPr="006D65B3">
        <w:rPr>
          <w:i/>
        </w:rPr>
        <w:t xml:space="preserve">Już dziś </w:t>
      </w:r>
      <w:r>
        <w:rPr>
          <w:i/>
        </w:rPr>
        <w:t>możemy z dumą ogłosić</w:t>
      </w:r>
      <w:r w:rsidRPr="006D65B3">
        <w:rPr>
          <w:i/>
        </w:rPr>
        <w:t>, że udział w ITM INDUSTRY EUROPE</w:t>
      </w:r>
      <w:r>
        <w:rPr>
          <w:i/>
        </w:rPr>
        <w:t xml:space="preserve"> 2023</w:t>
      </w:r>
      <w:r w:rsidRPr="006D65B3">
        <w:rPr>
          <w:i/>
        </w:rPr>
        <w:t xml:space="preserve"> zapowiedzieli liderzy tacy jak m.in.: </w:t>
      </w:r>
      <w:r w:rsidRPr="009925A3">
        <w:rPr>
          <w:i/>
        </w:rPr>
        <w:t>AMADA, DIG ŚWITAŁA, DMG MORI POLSKA, FANUC POLSKA, HIGH TECHNOLOGY MACHINES, KIMLA, MACHINE TOOLS INTERNATIONAL, MITUTOYO POLSKA, TRUMPF POLSKA, YAMAZAKI MAZAK CENTRAL EUROPE</w:t>
      </w:r>
      <w:r w:rsidRPr="006D65B3">
        <w:rPr>
          <w:i/>
        </w:rPr>
        <w:t xml:space="preserve">. </w:t>
      </w:r>
      <w:r>
        <w:rPr>
          <w:i/>
        </w:rPr>
        <w:t xml:space="preserve">Firmy, które do nas dołączają sukcesywnie dodajemy na naszej stronie internetowej, na którą zachęcam zaglądać. </w:t>
      </w:r>
      <w:r w:rsidRPr="006D65B3">
        <w:rPr>
          <w:i/>
        </w:rPr>
        <w:t>Cieszy nas, że na tym etapie prac nad projektem możemy śmiało powiedzieć: Szykuje się dobra edycja</w:t>
      </w:r>
      <w:r>
        <w:t xml:space="preserve"> - mówi dyrektor targów ITM INDUSTRY EUROPE.</w:t>
      </w:r>
    </w:p>
    <w:p w:rsidR="00C92757" w:rsidRDefault="00C92757" w:rsidP="00C92757">
      <w:pPr>
        <w:jc w:val="both"/>
      </w:pPr>
    </w:p>
    <w:p w:rsidR="00C92757" w:rsidRPr="006D65B3" w:rsidRDefault="00C92757" w:rsidP="00C92757">
      <w:pPr>
        <w:jc w:val="both"/>
        <w:rPr>
          <w:b/>
        </w:rPr>
      </w:pPr>
      <w:r w:rsidRPr="006D65B3">
        <w:rPr>
          <w:b/>
        </w:rPr>
        <w:t>Przemysłowa Kooperacja</w:t>
      </w:r>
    </w:p>
    <w:p w:rsidR="00C92757" w:rsidRDefault="00C92757" w:rsidP="00C92757">
      <w:pPr>
        <w:jc w:val="both"/>
      </w:pPr>
      <w:r>
        <w:t xml:space="preserve">W trakcie targów ITM INDUSTRY EUROPE tradycyjnie odbędą się także Targi Kooperacji Przemysłowej SUBCONTRACTING. To miejsce nawiązywania kontaktów i aranżacji spotkań  pomiędzy </w:t>
      </w:r>
      <w:r>
        <w:rPr>
          <w:shd w:val="clear" w:color="auto" w:fill="FFFFFF"/>
        </w:rPr>
        <w:t>poddostawcami z branży obróbki metali</w:t>
      </w:r>
      <w:r>
        <w:t xml:space="preserve"> i szeroko rozumianych usług przemysłowych a </w:t>
      </w:r>
      <w:r>
        <w:br/>
        <w:t xml:space="preserve">firmami poszukującymi takich wykonawców. </w:t>
      </w:r>
      <w:r w:rsidRPr="008B5E55">
        <w:rPr>
          <w:shd w:val="clear" w:color="auto" w:fill="FFFFFF"/>
        </w:rPr>
        <w:t xml:space="preserve">Dla wygody </w:t>
      </w:r>
      <w:r>
        <w:rPr>
          <w:shd w:val="clear" w:color="auto" w:fill="FFFFFF"/>
        </w:rPr>
        <w:t xml:space="preserve">inicjowania takich aktywności </w:t>
      </w:r>
      <w:r w:rsidRPr="008B5E55">
        <w:rPr>
          <w:shd w:val="clear" w:color="auto" w:fill="FFFFFF"/>
        </w:rPr>
        <w:t xml:space="preserve">już została </w:t>
      </w:r>
      <w:r w:rsidRPr="008B5E55">
        <w:rPr>
          <w:shd w:val="clear" w:color="auto" w:fill="FFFFFF"/>
        </w:rPr>
        <w:lastRenderedPageBreak/>
        <w:t xml:space="preserve">uruchomiona platforma </w:t>
      </w:r>
      <w:r>
        <w:t> </w:t>
      </w:r>
      <w:hyperlink r:id="rId7" w:history="1">
        <w:proofErr w:type="spellStart"/>
        <w:r w:rsidRPr="008B5E55">
          <w:rPr>
            <w:rStyle w:val="Hipercze"/>
          </w:rPr>
          <w:t>Subcontracting</w:t>
        </w:r>
        <w:proofErr w:type="spellEnd"/>
        <w:r w:rsidRPr="008B5E55">
          <w:rPr>
            <w:rStyle w:val="Hipercze"/>
          </w:rPr>
          <w:t xml:space="preserve">  </w:t>
        </w:r>
        <w:proofErr w:type="spellStart"/>
        <w:r w:rsidRPr="008B5E55">
          <w:rPr>
            <w:rStyle w:val="Hipercze"/>
          </w:rPr>
          <w:t>Meetings</w:t>
        </w:r>
        <w:proofErr w:type="spellEnd"/>
      </w:hyperlink>
      <w:r>
        <w:t xml:space="preserve">, na którą wystarczy się zarejestrować, wybrać swój obszar aktywności, krótko opisać zapotrzebowanie lub prezentowany produkt czy usługę a w kolejnym etapie, kilka tygodni przed targami, zaprosić partnerów do spotkań. </w:t>
      </w:r>
    </w:p>
    <w:p w:rsidR="00C92757" w:rsidRDefault="00C92757" w:rsidP="00C92757">
      <w:r>
        <w:t xml:space="preserve">Współorganizatorem </w:t>
      </w:r>
      <w:proofErr w:type="spellStart"/>
      <w:r>
        <w:t>Subcontracting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jest Poznański Park Naukowo-Technologiczny reprezentujący </w:t>
      </w:r>
      <w:proofErr w:type="spellStart"/>
      <w:r>
        <w:t>European</w:t>
      </w:r>
      <w:proofErr w:type="spellEnd"/>
      <w:r>
        <w:t xml:space="preserve"> Enterprise Network.</w:t>
      </w:r>
    </w:p>
    <w:p w:rsidR="00C92757" w:rsidRDefault="00C92757" w:rsidP="00C92757">
      <w:r>
        <w:t xml:space="preserve">Targi </w:t>
      </w:r>
      <w:proofErr w:type="spellStart"/>
      <w:r>
        <w:t>Subcontracting</w:t>
      </w:r>
      <w:proofErr w:type="spellEnd"/>
      <w:r>
        <w:t xml:space="preserve"> to nie tylko  spotkania kooperacyjne, ale też przegląd ofert podwykonawców  z branż przetwórstwa: metali, tworzyw sztucznych, gumy i kompozytów. Pojawią się także firmy oferujące maszyny, technologie i usługi dla przemysłu. </w:t>
      </w:r>
    </w:p>
    <w:p w:rsidR="00C92757" w:rsidRDefault="00C92757" w:rsidP="00C92757">
      <w:pPr>
        <w:jc w:val="both"/>
      </w:pPr>
      <w:r>
        <w:t xml:space="preserve">- </w:t>
      </w:r>
      <w:r w:rsidRPr="00DB7B2C">
        <w:rPr>
          <w:i/>
        </w:rPr>
        <w:t xml:space="preserve">Trwają już rozmowy z partnerami by zapewnić program wydarzeń interesujący zarówno dla kupców jak i poddostawców. Planujemy poruszyć tematykę przerwanych łańcuchów dostaw, technik negocjacyjnych i optymalizacji </w:t>
      </w:r>
      <w:proofErr w:type="spellStart"/>
      <w:r w:rsidRPr="00DB7B2C">
        <w:rPr>
          <w:i/>
        </w:rPr>
        <w:t>networkingu</w:t>
      </w:r>
      <w:proofErr w:type="spellEnd"/>
      <w:r w:rsidRPr="00DB7B2C">
        <w:rPr>
          <w:i/>
        </w:rPr>
        <w:t>. Jesteśmy w trakcie rozmów z ekspertami, którzy opowiedzą uczestnikom jak uzyskać fundusze i dotacje na B+R, zieloną i cyfrową transformację przedsiębiorstw, internacjonalizację i podnoszenie kompetencji.</w:t>
      </w:r>
      <w:r>
        <w:t xml:space="preserve"> </w:t>
      </w:r>
      <w:r w:rsidRPr="00DB7B2C">
        <w:rPr>
          <w:i/>
        </w:rPr>
        <w:t>Nasz projekt opiera się mocno na współpracy z klastrami a ta edycja pozwoli odpowiedzieć na pytanie dlaczego klastry mogą być receptą na kryzys</w:t>
      </w:r>
      <w:r>
        <w:rPr>
          <w:i/>
        </w:rPr>
        <w:t xml:space="preserve"> </w:t>
      </w:r>
      <w:r>
        <w:t>– zapowiada Robert Męcina, dyrektor targów SUBCONTRACTING.</w:t>
      </w:r>
    </w:p>
    <w:p w:rsidR="00C92757" w:rsidRDefault="00C92757" w:rsidP="00C92757">
      <w:pPr>
        <w:jc w:val="both"/>
      </w:pPr>
    </w:p>
    <w:p w:rsidR="00C92757" w:rsidRPr="009D1E9F" w:rsidRDefault="00C92757" w:rsidP="00C92757">
      <w:pPr>
        <w:jc w:val="both"/>
        <w:rPr>
          <w:rFonts w:asciiTheme="minorHAnsi" w:hAnsiTheme="minorHAnsi" w:cstheme="minorBidi"/>
          <w:b/>
        </w:rPr>
      </w:pPr>
      <w:r w:rsidRPr="009D1E9F">
        <w:rPr>
          <w:rFonts w:asciiTheme="minorHAnsi" w:hAnsiTheme="minorHAnsi" w:cstheme="minorBidi"/>
          <w:b/>
        </w:rPr>
        <w:t>Logistyka na targach MODERNLOG</w:t>
      </w:r>
    </w:p>
    <w:p w:rsidR="00C92757" w:rsidRPr="009D1E9F" w:rsidRDefault="00C92757" w:rsidP="00C92757">
      <w:pPr>
        <w:jc w:val="both"/>
        <w:rPr>
          <w:rFonts w:asciiTheme="minorHAnsi" w:hAnsiTheme="minorHAnsi" w:cstheme="minorBidi"/>
        </w:rPr>
      </w:pPr>
      <w:r w:rsidRPr="009D1E9F">
        <w:rPr>
          <w:rFonts w:asciiTheme="minorHAnsi" w:hAnsiTheme="minorHAnsi" w:cstheme="minorBidi"/>
        </w:rPr>
        <w:t>W towarzystwie I</w:t>
      </w:r>
      <w:r>
        <w:rPr>
          <w:rFonts w:asciiTheme="minorHAnsi" w:hAnsiTheme="minorHAnsi" w:cstheme="minorBidi"/>
        </w:rPr>
        <w:t xml:space="preserve">TM </w:t>
      </w:r>
      <w:proofErr w:type="spellStart"/>
      <w:r>
        <w:rPr>
          <w:rFonts w:asciiTheme="minorHAnsi" w:hAnsiTheme="minorHAnsi" w:cstheme="minorBidi"/>
        </w:rPr>
        <w:t>Industry</w:t>
      </w:r>
      <w:proofErr w:type="spellEnd"/>
      <w:r>
        <w:rPr>
          <w:rFonts w:asciiTheme="minorHAnsi" w:hAnsiTheme="minorHAnsi" w:cstheme="minorBidi"/>
        </w:rPr>
        <w:t xml:space="preserve"> Europe organizowane</w:t>
      </w:r>
      <w:r w:rsidRPr="009D1E9F">
        <w:rPr>
          <w:rFonts w:asciiTheme="minorHAnsi" w:hAnsiTheme="minorHAnsi" w:cstheme="minorBidi"/>
        </w:rPr>
        <w:t xml:space="preserve"> jest również jedno z najważniejszych spotkań branży logistycznej w Polsce, czyli Targi Logistyki, Magazynowania i Transportu MODERNLOG. Wydarzenie to co roku przyciąga pracowników centrów dystrybucyjnych, kierowników magazynów i szefów łańcuchów dostaw, którzy poszukują nie tylko inspiracji, ale także konkretnych rozwiązań technologicznych. To tutaj można zapoznać się z szeroką ofertą producentów nowoczesnych rozwiązań, ale także poznać integratorów systemów czy sprawdzić ofertę ich dystrybutorów. </w:t>
      </w:r>
    </w:p>
    <w:p w:rsidR="00C92757" w:rsidRPr="009D1E9F" w:rsidRDefault="00C92757" w:rsidP="00C92757">
      <w:pPr>
        <w:jc w:val="both"/>
        <w:rPr>
          <w:rFonts w:asciiTheme="minorHAnsi" w:hAnsiTheme="minorHAnsi" w:cstheme="minorBidi"/>
        </w:rPr>
      </w:pPr>
      <w:r w:rsidRPr="009D1E9F">
        <w:rPr>
          <w:rFonts w:asciiTheme="minorHAnsi" w:hAnsiTheme="minorHAnsi" w:cstheme="minorBidi"/>
        </w:rPr>
        <w:t xml:space="preserve">W programie targów MODERNLOG nie brakuje również merytorycznych spotkań i dyskusji, szczególnie warto zwrócić uwagę na program konferencji Smart </w:t>
      </w:r>
      <w:proofErr w:type="spellStart"/>
      <w:r w:rsidRPr="009D1E9F">
        <w:rPr>
          <w:rFonts w:asciiTheme="minorHAnsi" w:hAnsiTheme="minorHAnsi" w:cstheme="minorBidi"/>
        </w:rPr>
        <w:t>Warehouse</w:t>
      </w:r>
      <w:proofErr w:type="spellEnd"/>
      <w:r w:rsidRPr="009D1E9F">
        <w:rPr>
          <w:rFonts w:asciiTheme="minorHAnsi" w:hAnsiTheme="minorHAnsi" w:cstheme="minorBidi"/>
        </w:rPr>
        <w:t xml:space="preserve">, na scenie której swoją wiedzą dzielą się eksperci ze znanych marek. O swoich doświadczeniach związanych z automatyzowaniem i </w:t>
      </w:r>
      <w:proofErr w:type="spellStart"/>
      <w:r w:rsidRPr="009D1E9F">
        <w:rPr>
          <w:rFonts w:asciiTheme="minorHAnsi" w:hAnsiTheme="minorHAnsi" w:cstheme="minorBidi"/>
        </w:rPr>
        <w:t>robotyzowaniem</w:t>
      </w:r>
      <w:proofErr w:type="spellEnd"/>
      <w:r w:rsidRPr="009D1E9F">
        <w:rPr>
          <w:rFonts w:asciiTheme="minorHAnsi" w:hAnsiTheme="minorHAnsi" w:cstheme="minorBidi"/>
        </w:rPr>
        <w:t xml:space="preserve"> procesów magazynowych opowiadają najczęściej praktycy, którzy za sobą mają już pierwsze inwestycje w rozwiązania z zakresu logistyki 4.0. Opowiadają oni zarówno o początkach swojej drogi z automatyzacją, jak i dają wskazówki pozwalające zoptymalizować pracę istniejących już systemów. </w:t>
      </w:r>
    </w:p>
    <w:p w:rsidR="00C92757" w:rsidRDefault="00C92757" w:rsidP="00C92757">
      <w:pPr>
        <w:jc w:val="both"/>
        <w:rPr>
          <w:rFonts w:asciiTheme="minorHAnsi" w:hAnsiTheme="minorHAnsi" w:cstheme="minorBidi"/>
        </w:rPr>
      </w:pPr>
      <w:r w:rsidRPr="009D1E9F">
        <w:rPr>
          <w:rFonts w:asciiTheme="minorHAnsi" w:hAnsiTheme="minorHAnsi" w:cstheme="minorBidi"/>
        </w:rPr>
        <w:t>Nie zabraknie w tym roku także pokazów maszyn na żywo w strefie</w:t>
      </w:r>
      <w:r w:rsidRPr="009D1E9F">
        <w:rPr>
          <w:rFonts w:asciiTheme="minorHAnsi" w:hAnsiTheme="minorHAnsi" w:cstheme="minorBidi"/>
          <w:b/>
        </w:rPr>
        <w:t xml:space="preserve"> </w:t>
      </w:r>
      <w:r w:rsidRPr="00AA5A26">
        <w:rPr>
          <w:rFonts w:asciiTheme="minorHAnsi" w:hAnsiTheme="minorHAnsi" w:cstheme="minorBidi"/>
        </w:rPr>
        <w:t>In4Log</w:t>
      </w:r>
      <w:r w:rsidRPr="009D1E9F">
        <w:rPr>
          <w:rFonts w:asciiTheme="minorHAnsi" w:hAnsiTheme="minorHAnsi" w:cstheme="minorBidi"/>
        </w:rPr>
        <w:t xml:space="preserve">, która organizowana jest we współpracy z </w:t>
      </w:r>
      <w:r w:rsidRPr="00AA5A26">
        <w:rPr>
          <w:rFonts w:asciiTheme="minorHAnsi" w:hAnsiTheme="minorHAnsi" w:cstheme="minorBidi"/>
        </w:rPr>
        <w:t xml:space="preserve">Wydawnictwem </w:t>
      </w:r>
      <w:proofErr w:type="spellStart"/>
      <w:r w:rsidRPr="00AA5A26">
        <w:rPr>
          <w:rFonts w:asciiTheme="minorHAnsi" w:hAnsiTheme="minorHAnsi" w:cstheme="minorBidi"/>
        </w:rPr>
        <w:t>Medialog</w:t>
      </w:r>
      <w:proofErr w:type="spellEnd"/>
      <w:r w:rsidRPr="009D1E9F">
        <w:rPr>
          <w:rFonts w:asciiTheme="minorHAnsi" w:hAnsiTheme="minorHAnsi" w:cstheme="minorBidi"/>
          <w:b/>
        </w:rPr>
        <w:t xml:space="preserve"> </w:t>
      </w:r>
      <w:r w:rsidRPr="009D1E9F">
        <w:rPr>
          <w:rFonts w:asciiTheme="minorHAnsi" w:hAnsiTheme="minorHAnsi" w:cstheme="minorBidi"/>
        </w:rPr>
        <w:t xml:space="preserve">i szerokim gronem partnerów technologicznych. </w:t>
      </w:r>
    </w:p>
    <w:p w:rsidR="00C92757" w:rsidRDefault="00C92757" w:rsidP="00C92757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Bezpieczeństwo pracy w przemyśle</w:t>
      </w:r>
    </w:p>
    <w:p w:rsidR="00C92757" w:rsidRPr="00CC77AC" w:rsidRDefault="00C92757" w:rsidP="00C92757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C77AC">
        <w:rPr>
          <w:rFonts w:asciiTheme="minorHAnsi" w:eastAsia="Times New Roman" w:hAnsiTheme="minorHAnsi" w:cstheme="minorHAnsi"/>
          <w:lang w:eastAsia="pl-PL"/>
        </w:rPr>
        <w:t xml:space="preserve">Interesujące konferencje i prelekcje organizowane przez najważniejsze instytucje zajmujące się tematyką bezpieczeństwa i ochrony pracy w Polsce oraz ciekawe produkty i rozwiązania z </w:t>
      </w:r>
      <w:r>
        <w:rPr>
          <w:rFonts w:asciiTheme="minorHAnsi" w:eastAsia="Times New Roman" w:hAnsiTheme="minorHAnsi" w:cstheme="minorHAnsi"/>
          <w:lang w:eastAsia="pl-PL"/>
        </w:rPr>
        <w:t xml:space="preserve">tego </w:t>
      </w:r>
      <w:r w:rsidRPr="00CC77AC">
        <w:rPr>
          <w:rFonts w:asciiTheme="minorHAnsi" w:eastAsia="Times New Roman" w:hAnsiTheme="minorHAnsi" w:cstheme="minorHAnsi"/>
          <w:lang w:eastAsia="pl-PL"/>
        </w:rPr>
        <w:t>zakresu</w:t>
      </w:r>
      <w:r>
        <w:rPr>
          <w:rFonts w:asciiTheme="minorHAnsi" w:eastAsia="Times New Roman" w:hAnsiTheme="minorHAnsi" w:cstheme="minorHAnsi"/>
          <w:lang w:eastAsia="pl-PL"/>
        </w:rPr>
        <w:t xml:space="preserve">– tak zapowiada się </w:t>
      </w:r>
      <w:r w:rsidRPr="00CC77AC">
        <w:rPr>
          <w:rFonts w:asciiTheme="minorHAnsi" w:eastAsia="Times New Roman" w:hAnsiTheme="minorHAnsi" w:cstheme="minorHAnsi"/>
          <w:bCs/>
          <w:lang w:eastAsia="pl-PL"/>
        </w:rPr>
        <w:t>Salon Bezpieczeństwo Pracy w Przemyśle.</w:t>
      </w:r>
      <w:r w:rsidRPr="00CC77AC">
        <w:rPr>
          <w:rFonts w:asciiTheme="minorHAnsi" w:eastAsia="Times New Roman" w:hAnsiTheme="minorHAnsi" w:cstheme="minorHAnsi"/>
          <w:lang w:eastAsia="pl-PL"/>
        </w:rPr>
        <w:t xml:space="preserve"> Ekspozycja kolejnej edycji salonu jest częścią </w:t>
      </w:r>
      <w:r>
        <w:rPr>
          <w:rFonts w:asciiTheme="minorHAnsi" w:eastAsia="Times New Roman" w:hAnsiTheme="minorHAnsi" w:cstheme="minorHAnsi"/>
          <w:lang w:eastAsia="pl-PL"/>
        </w:rPr>
        <w:t xml:space="preserve">targów </w:t>
      </w:r>
      <w:r w:rsidRPr="001D14D5">
        <w:rPr>
          <w:rFonts w:asciiTheme="minorHAnsi" w:eastAsia="Times New Roman" w:hAnsiTheme="minorHAnsi" w:cstheme="minorHAnsi"/>
          <w:bCs/>
          <w:lang w:eastAsia="pl-PL"/>
        </w:rPr>
        <w:t>ITM INDUSTRY EUROPE</w:t>
      </w:r>
      <w:r w:rsidRPr="00CC77AC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C92757" w:rsidRPr="00CC77AC" w:rsidRDefault="00C92757" w:rsidP="00C92757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CC77AC">
        <w:rPr>
          <w:rFonts w:asciiTheme="minorHAnsi" w:eastAsia="Times New Roman" w:hAnsiTheme="minorHAnsi" w:cstheme="minorHAnsi"/>
          <w:lang w:eastAsia="pl-PL"/>
        </w:rPr>
        <w:t>Wystawcy Salonu Bezpieczeństwo Pracy w Przemyśle, organizowanego w latach nieparzystych, naprzemiennie z Międzynarodowymi Targami Ochrony Pracy, Pożarnictwa i Ratownictwa SAWO, zaprezentują środki ochrony indywidualnej i zbiorowej, zabezpieczenia przed upadkiem z wysokości, środki i sprzęt do udzielania pierwszej pomocy, rozwiązania służące bezpiecznej pracy w magazynie.</w:t>
      </w:r>
    </w:p>
    <w:p w:rsidR="00C92757" w:rsidRPr="009D1E9F" w:rsidRDefault="00C92757" w:rsidP="00C92757">
      <w:pPr>
        <w:jc w:val="both"/>
        <w:rPr>
          <w:rFonts w:asciiTheme="minorHAnsi" w:hAnsiTheme="minorHAnsi" w:cstheme="minorBidi"/>
        </w:rPr>
      </w:pPr>
    </w:p>
    <w:p w:rsidR="00C92757" w:rsidRDefault="00C92757" w:rsidP="00C92757">
      <w:pPr>
        <w:jc w:val="both"/>
        <w:rPr>
          <w:rFonts w:asciiTheme="minorHAnsi" w:hAnsiTheme="minorHAnsi" w:cstheme="minorHAnsi"/>
          <w:b/>
        </w:rPr>
      </w:pPr>
      <w:r w:rsidRPr="00AA5A26">
        <w:rPr>
          <w:rFonts w:asciiTheme="minorHAnsi" w:hAnsiTheme="minorHAnsi" w:cstheme="minorHAnsi"/>
          <w:b/>
          <w:shd w:val="clear" w:color="auto" w:fill="FFFFFF"/>
        </w:rPr>
        <w:t xml:space="preserve">Targi ITM INDUSTRY EUROPE odbędą się w dniach 30.05-2.06.2023 na terenie Międzynarodowych Targów Poznańskich. </w:t>
      </w:r>
      <w:r w:rsidRPr="00AA5A26">
        <w:rPr>
          <w:rFonts w:asciiTheme="minorHAnsi" w:hAnsiTheme="minorHAnsi" w:cstheme="minorHAnsi"/>
          <w:b/>
        </w:rPr>
        <w:t>W tym samym czasie będzie można zwiedzić ekspozycję: targów Logistyki, Magazynowa</w:t>
      </w:r>
      <w:r>
        <w:rPr>
          <w:rFonts w:asciiTheme="minorHAnsi" w:hAnsiTheme="minorHAnsi" w:cstheme="minorHAnsi"/>
          <w:b/>
        </w:rPr>
        <w:t xml:space="preserve">nia i Transportu </w:t>
      </w:r>
      <w:proofErr w:type="spellStart"/>
      <w:r>
        <w:rPr>
          <w:rFonts w:asciiTheme="minorHAnsi" w:hAnsiTheme="minorHAnsi" w:cstheme="minorHAnsi"/>
          <w:b/>
        </w:rPr>
        <w:t>Modernlog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 w:rsidRPr="00AA5A26">
        <w:rPr>
          <w:rFonts w:asciiTheme="minorHAnsi" w:hAnsiTheme="minorHAnsi" w:cstheme="minorHAnsi"/>
          <w:b/>
        </w:rPr>
        <w:t xml:space="preserve">targów Kooperacji Przemysłowej </w:t>
      </w:r>
      <w:proofErr w:type="spellStart"/>
      <w:r w:rsidRPr="00AA5A26">
        <w:rPr>
          <w:rFonts w:asciiTheme="minorHAnsi" w:hAnsiTheme="minorHAnsi" w:cstheme="minorHAnsi"/>
          <w:b/>
        </w:rPr>
        <w:t>Subcontracting</w:t>
      </w:r>
      <w:proofErr w:type="spellEnd"/>
      <w:r>
        <w:rPr>
          <w:rFonts w:asciiTheme="minorHAnsi" w:hAnsiTheme="minorHAnsi" w:cstheme="minorHAnsi"/>
          <w:b/>
        </w:rPr>
        <w:t xml:space="preserve"> oraz Salonu Bezpieczeństwo Pracy w Przemyśle</w:t>
      </w:r>
      <w:r w:rsidRPr="00AA5A26">
        <w:rPr>
          <w:rFonts w:asciiTheme="minorHAnsi" w:hAnsiTheme="minorHAnsi" w:cstheme="minorHAnsi"/>
          <w:b/>
        </w:rPr>
        <w:t xml:space="preserve">. </w:t>
      </w:r>
    </w:p>
    <w:p w:rsidR="00C92757" w:rsidRPr="00AA5A26" w:rsidRDefault="00C92757" w:rsidP="00C92757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92757" w:rsidRPr="00AA5A26" w:rsidRDefault="00C92757" w:rsidP="00C92757">
      <w:pPr>
        <w:jc w:val="both"/>
        <w:rPr>
          <w:rFonts w:asciiTheme="minorHAnsi" w:hAnsiTheme="minorHAnsi" w:cstheme="minorHAnsi"/>
          <w:color w:val="0000FF"/>
          <w:u w:val="single"/>
        </w:rPr>
      </w:pPr>
      <w:r w:rsidRPr="00AA5A26">
        <w:rPr>
          <w:rFonts w:asciiTheme="minorHAnsi" w:hAnsiTheme="minorHAnsi" w:cstheme="minorHAnsi"/>
          <w:b/>
        </w:rPr>
        <w:t xml:space="preserve">Więcej na: </w:t>
      </w:r>
      <w:hyperlink r:id="rId8" w:history="1">
        <w:r w:rsidRPr="00AA5A26">
          <w:rPr>
            <w:rFonts w:asciiTheme="minorHAnsi" w:hAnsiTheme="minorHAnsi" w:cstheme="minorHAnsi"/>
            <w:color w:val="0000FF"/>
            <w:u w:val="single"/>
          </w:rPr>
          <w:t>www.itm-europe.pl</w:t>
        </w:r>
      </w:hyperlink>
    </w:p>
    <w:p w:rsidR="00C92757" w:rsidRPr="00AA5A26" w:rsidRDefault="00C92757" w:rsidP="00C92757">
      <w:pPr>
        <w:spacing w:after="200" w:line="276" w:lineRule="auto"/>
        <w:jc w:val="both"/>
        <w:rPr>
          <w:rFonts w:asciiTheme="minorHAnsi" w:hAnsiTheme="minorHAnsi" w:cstheme="minorHAnsi"/>
          <w:shd w:val="clear" w:color="auto" w:fill="FFFFFF"/>
        </w:rPr>
      </w:pPr>
    </w:p>
    <w:sectPr w:rsidR="00C92757" w:rsidRPr="00AA5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6" w:rsidRDefault="00652446" w:rsidP="00F80242">
      <w:r>
        <w:separator/>
      </w:r>
    </w:p>
  </w:endnote>
  <w:endnote w:type="continuationSeparator" w:id="0">
    <w:p w:rsidR="00652446" w:rsidRDefault="00652446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6" w:rsidRDefault="00652446" w:rsidP="00F80242">
      <w:r>
        <w:separator/>
      </w:r>
    </w:p>
  </w:footnote>
  <w:footnote w:type="continuationSeparator" w:id="0">
    <w:p w:rsidR="00652446" w:rsidRDefault="00652446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CF76CC" wp14:editId="0E0D24A3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E3F16"/>
    <w:rsid w:val="00453338"/>
    <w:rsid w:val="00535FC8"/>
    <w:rsid w:val="00551BC5"/>
    <w:rsid w:val="005F3BB4"/>
    <w:rsid w:val="00652446"/>
    <w:rsid w:val="00666648"/>
    <w:rsid w:val="00776FA1"/>
    <w:rsid w:val="0090085F"/>
    <w:rsid w:val="00A73527"/>
    <w:rsid w:val="00BA1335"/>
    <w:rsid w:val="00C92757"/>
    <w:rsid w:val="00D8246B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5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semiHidden/>
    <w:unhideWhenUsed/>
    <w:rsid w:val="00C92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5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semiHidden/>
    <w:unhideWhenUsed/>
    <w:rsid w:val="00C9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m-europe.pl/pl?utm_source=infoprasowe_grudzien_2022&amp;utm_medium=new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feed/hashtag/?keywords=subcontractingmeetings&amp;highlightedUpdateUrns=urn%3Ali%3Aactivity%3A7008002698700582912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2</cp:revision>
  <dcterms:created xsi:type="dcterms:W3CDTF">2022-12-21T09:11:00Z</dcterms:created>
  <dcterms:modified xsi:type="dcterms:W3CDTF">2022-12-21T09:11:00Z</dcterms:modified>
</cp:coreProperties>
</file>